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Profile</w:t>
      </w:r>
    </w:p>
    <w:p>
      <w:r>
        <w:t xml:space="preserve">Reliable retail cashier moving into office administration. Known for accurate cash handling, friendly customer service and calm problem-solving during busy periods. Seeking a junior admin role where I can use my organisation skills, basic Excel knowledge and experience working with the public.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write-a-cv-guid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Career changer CV profile summary example</dc:title>
  <dc:creator>CV Hub (cvhub.co.za)</dc:creator>
  <dcterms:created xsi:type="dcterms:W3CDTF">2026-10-15T23:54:03Z</dcterms:created>
</cp:coreProperties>
</file>