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Lebogang Nkosi</w:t>
      </w:r>
    </w:p>
    <w:p>
      <w:pPr>
        <w:spacing w:after="240"/>
      </w:pPr>
      <w:r>
        <w:rPr>
          <w:color w:val="475569"/>
          <w:sz w:val="20"/>
          <w:szCs w:val="20"/>
        </w:rPr>
        <w:t xml:space="preserve">Johannesburg, Gauteng</w:t>
      </w:r>
      <w:r>
        <w:br/>
      </w:r>
      <w:r>
        <w:rPr>
          <w:color w:val="475569"/>
          <w:sz w:val="20"/>
          <w:szCs w:val="20"/>
        </w:rPr>
        <w:t xml:space="preserve">07X XXX XXXX</w:t>
      </w:r>
      <w:r>
        <w:br/>
      </w:r>
      <w:r>
        <w:rPr>
          <w:color w:val="475569"/>
          <w:sz w:val="20"/>
          <w:szCs w:val="20"/>
        </w:rPr>
        <w:t xml:space="preserve">lebogang.nkosi@email.com</w:t>
      </w:r>
    </w:p>
    <w:p>
      <w:r>
        <w:rPr>
          <w:b/>
        </w:rPr>
        <w:t xml:space="preserve">SANC:</w:t>
      </w:r>
      <w:r>
        <w:t xml:space="preserve"> Registration No. 7654321 | Category: Enrolled Nurse | Status: Active</w:t>
      </w:r>
    </w:p>
    <w:p>
      <w:pPr>
        <w:pBdr>
          <w:bottom w:val="single" w:sz="6" w:space="2" w:color="E2E8F0"/>
        </w:pBdr>
        <w:spacing w:before="240" w:after="100"/>
      </w:pPr>
      <w:r>
        <w:rPr>
          <w:b/>
          <w:caps/>
          <w:color w:val="C2410C"/>
          <w:sz w:val="22"/>
          <w:szCs w:val="22"/>
        </w:rPr>
        <w:t xml:space="preserve">Summary</w:t>
      </w:r>
    </w:p>
    <w:p>
      <w:r>
        <w:t xml:space="preserve">Enrolled Nurse with experience supporting patient care in medical wards and outpatient settings. Strong on observations, documentation, hygiene care, IPC and assisting Professional Nurses with treatment and patient monitoring. Reliable, respectful with patients and comfortable working shifts.</w:t>
      </w:r>
    </w:p>
    <w:p>
      <w:pPr>
        <w:pBdr>
          <w:bottom w:val="single" w:sz="6" w:space="2" w:color="E2E8F0"/>
        </w:pBdr>
        <w:spacing w:before="240" w:after="100"/>
      </w:pPr>
      <w:r>
        <w:rPr>
          <w:b/>
          <w:caps/>
          <w:color w:val="C2410C"/>
          <w:sz w:val="22"/>
          <w:szCs w:val="22"/>
        </w:rPr>
        <w:t xml:space="preserve">Skills</w:t>
      </w:r>
    </w:p>
    <w:p>
      <w:pPr>
        <w:numPr>
          <w:ilvl w:val="0"/>
          <w:numId w:val="1"/>
        </w:numPr>
        <w:spacing w:after="60"/>
      </w:pPr>
      <w:r>
        <w:t xml:space="preserve">Vital signs, observation charts, reporting changes promptly</w:t>
      </w:r>
    </w:p>
    <w:p>
      <w:pPr>
        <w:numPr>
          <w:ilvl w:val="0"/>
          <w:numId w:val="1"/>
        </w:numPr>
        <w:spacing w:after="60"/>
      </w:pPr>
      <w:r>
        <w:t xml:space="preserve">Patient hygiene care, mobility support, pressure care support</w:t>
      </w:r>
    </w:p>
    <w:p>
      <w:pPr>
        <w:numPr>
          <w:ilvl w:val="0"/>
          <w:numId w:val="1"/>
        </w:numPr>
        <w:spacing w:after="60"/>
      </w:pPr>
      <w:r>
        <w:t xml:space="preserve">Basic wound care support (as per facility scope), dressing assistance</w:t>
      </w:r>
    </w:p>
    <w:p>
      <w:pPr>
        <w:numPr>
          <w:ilvl w:val="0"/>
          <w:numId w:val="1"/>
        </w:numPr>
        <w:spacing w:after="60"/>
      </w:pPr>
      <w:r>
        <w:t xml:space="preserve">Stock checks, basic ward admin support, accurate filing</w:t>
      </w:r>
    </w:p>
    <w:p>
      <w:pPr>
        <w:numPr>
          <w:ilvl w:val="0"/>
          <w:numId w:val="1"/>
        </w:numPr>
        <w:spacing w:after="60"/>
      </w:pPr>
      <w:r>
        <w:t xml:space="preserve">IPC: cleaning protocols, PPE, safe linen and waste handling</w:t>
      </w:r>
    </w:p>
    <w:p>
      <w:pPr>
        <w:pBdr>
          <w:bottom w:val="single" w:sz="6" w:space="2" w:color="E2E8F0"/>
        </w:pBdr>
        <w:spacing w:before="240" w:after="100"/>
      </w:pPr>
      <w:r>
        <w:rPr>
          <w:b/>
          <w:caps/>
          <w:color w:val="C2410C"/>
          <w:sz w:val="22"/>
          <w:szCs w:val="22"/>
        </w:rPr>
        <w:t xml:space="preserve">Experience</w:t>
      </w:r>
    </w:p>
    <w:p>
      <w:r>
        <w:rPr>
          <w:b/>
        </w:rPr>
        <w:t xml:space="preserve">Enrolled Nurse</w:t>
      </w:r>
      <w:r>
        <w:t xml:space="preserve"> – [Clinic/Hospital], Johannesburg</w:t>
      </w:r>
      <w:r>
        <w:br/>
      </w:r>
      <w:r>
        <w:rPr>
          <w:i/>
        </w:rPr>
        <w:t xml:space="preserve">Feb 2023 – Present</w:t>
      </w:r>
    </w:p>
    <w:p>
      <w:pPr>
        <w:numPr>
          <w:ilvl w:val="0"/>
          <w:numId w:val="1"/>
        </w:numPr>
        <w:spacing w:after="60"/>
      </w:pPr>
      <w:r>
        <w:t xml:space="preserve">Supported day-to-day patient care under supervision, including observations, hygiene care and patient comfort measures.</w:t>
      </w:r>
    </w:p>
    <w:p>
      <w:pPr>
        <w:numPr>
          <w:ilvl w:val="0"/>
          <w:numId w:val="1"/>
        </w:numPr>
        <w:spacing w:after="60"/>
      </w:pPr>
      <w:r>
        <w:t xml:space="preserve">Completed documentation clearly and reported abnormal observations to the Professional Nurse on duty.</w:t>
      </w:r>
    </w:p>
    <w:p>
      <w:pPr>
        <w:numPr>
          <w:ilvl w:val="0"/>
          <w:numId w:val="1"/>
        </w:numPr>
        <w:spacing w:after="60"/>
      </w:pPr>
      <w:r>
        <w:t xml:space="preserve">Assisted with patient preparation for procedures and ensured privacy and dignity standards were followed.</w:t>
      </w:r>
    </w:p>
    <w:p>
      <w:r>
        <w:rPr>
          <w:b/>
        </w:rPr>
        <w:t xml:space="preserve">Enrolled Nurse (Placement/Support Role)</w:t>
      </w:r>
      <w:r>
        <w:t xml:space="preserve"> – [Facility], [Town]</w:t>
      </w:r>
      <w:r>
        <w:br/>
      </w:r>
      <w:r>
        <w:rPr>
          <w:i/>
        </w:rPr>
        <w:t xml:space="preserve">2022</w:t>
      </w:r>
    </w:p>
    <w:p>
      <w:pPr>
        <w:numPr>
          <w:ilvl w:val="0"/>
          <w:numId w:val="1"/>
        </w:numPr>
        <w:spacing w:after="60"/>
      </w:pPr>
      <w:r>
        <w:t xml:space="preserve">Rotated through wards and outpatients, supporting patient flow, basic care and record-keeping.</w:t>
      </w:r>
    </w:p>
    <w:p>
      <w:pPr>
        <w:numPr>
          <w:ilvl w:val="0"/>
          <w:numId w:val="1"/>
        </w:numPr>
        <w:spacing w:after="60"/>
      </w:pPr>
      <w:r>
        <w:t xml:space="preserve">Followed IPC procedures and helped maintain clean, safe patient areas.</w:t>
      </w:r>
    </w:p>
    <w:p>
      <w:pPr>
        <w:pBdr>
          <w:bottom w:val="single" w:sz="6" w:space="2" w:color="E2E8F0"/>
        </w:pBdr>
        <w:spacing w:before="240" w:after="100"/>
      </w:pPr>
      <w:r>
        <w:rPr>
          <w:b/>
          <w:caps/>
          <w:color w:val="C2410C"/>
          <w:sz w:val="22"/>
          <w:szCs w:val="22"/>
        </w:rPr>
        <w:t xml:space="preserve">Education</w:t>
      </w:r>
    </w:p>
    <w:p>
      <w:r>
        <w:rPr>
          <w:b/>
        </w:rPr>
        <w:t xml:space="preserve">Enrolled Nursing Certificate/Diploma</w:t>
      </w:r>
      <w:r>
        <w:t xml:space="preserve"> – [Institution]</w:t>
      </w:r>
      <w:r>
        <w:br/>
      </w:r>
      <w:r>
        <w:t xml:space="preserve">Completed: 2022</w:t>
      </w:r>
    </w:p>
    <w:p>
      <w:r>
        <w:rPr>
          <w:b/>
        </w:rPr>
        <w:t xml:space="preserve">National Senior Certificate (Matric)</w:t>
      </w:r>
      <w:r>
        <w:t xml:space="preserve"> – [School]</w:t>
      </w:r>
      <w:r>
        <w:br/>
      </w:r>
      <w:r>
        <w:t xml:space="preserve">Completed: 2018</w:t>
      </w:r>
    </w:p>
    <w:p>
      <w:pPr>
        <w:pBdr>
          <w:bottom w:val="single" w:sz="6" w:space="2" w:color="E2E8F0"/>
        </w:pBdr>
        <w:spacing w:before="240" w:after="100"/>
      </w:pPr>
      <w:r>
        <w:rPr>
          <w:b/>
          <w:caps/>
          <w:color w:val="C2410C"/>
          <w:sz w:val="22"/>
          <w:szCs w:val="22"/>
        </w:rPr>
        <w:t xml:space="preserve">References</w:t>
      </w:r>
    </w:p>
    <w:p>
      <w:r>
        <w:t xml:space="preserve">[Name], [Job title]</w:t>
      </w:r>
      <w:r>
        <w:br/>
      </w:r>
      <w:r>
        <w:t xml:space="preserve">[Facility]</w:t>
      </w:r>
      <w:r>
        <w:br/>
      </w:r>
      <w:r>
        <w:t xml:space="preserve">[Cell number]</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nursing-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Enrolled nurse CV example</dc:title>
  <dc:creator>CV Hub (cvhub.co.za)</dc:creator>
  <dcterms:created xsi:type="dcterms:W3CDTF">2026-10-16T06:58:21Z</dcterms:created>
</cp:coreProperties>
</file>