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Clinical placements</w:t>
      </w:r>
    </w:p>
    <w:p>
      <w:r>
        <w:rPr>
          <w:b/>
        </w:rPr>
        <w:t xml:space="preserve">Surgical Ward</w:t>
      </w:r>
      <w:r>
        <w:t xml:space="preserve"> – [Hospital name], [Town]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Recorded pre- and post-operative observations and reported changes to the Professional Nurse.</w:t>
      </w:r>
    </w:p>
    <w:p>
      <w:pPr>
        <w:numPr>
          <w:ilvl w:val="0"/>
          <w:numId w:val="1"/>
        </w:numPr>
        <w:spacing w:after="60"/>
      </w:pPr>
      <w:r>
        <w:t xml:space="preserve">Assisted with wound care and dressing changes under supervision.</w:t>
      </w:r>
    </w:p>
    <w:p>
      <w:pPr>
        <w:numPr>
          <w:ilvl w:val="0"/>
          <w:numId w:val="1"/>
        </w:numPr>
        <w:spacing w:after="60"/>
      </w:pPr>
      <w:r>
        <w:t xml:space="preserve">Supported discharge education for patients and families.</w:t>
      </w:r>
    </w:p>
    <w:p>
      <w:pPr>
        <w:numPr>
          <w:ilvl w:val="0"/>
          <w:numId w:val="1"/>
        </w:numPr>
        <w:spacing w:after="60"/>
      </w:pPr>
      <w:r>
        <w:t xml:space="preserve">Followed IPC procedures, including hand hygiene and PPE use.</w:t>
      </w:r>
    </w:p>
    <w:p>
      <w:r>
        <w:rPr>
          <w:b/>
        </w:rPr>
        <w:t xml:space="preserve">Primary Healthcare</w:t>
      </w:r>
      <w:r>
        <w:t xml:space="preserve"> – [Clinic name], [Town]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Supported patient flow and prepared files before consultations.</w:t>
      </w:r>
    </w:p>
    <w:p>
      <w:pPr>
        <w:numPr>
          <w:ilvl w:val="0"/>
          <w:numId w:val="1"/>
        </w:numPr>
        <w:spacing w:after="60"/>
      </w:pPr>
      <w:r>
        <w:t xml:space="preserve">Took vital signs and recorded them accurately.</w:t>
      </w:r>
    </w:p>
    <w:p>
      <w:pPr>
        <w:numPr>
          <w:ilvl w:val="0"/>
          <w:numId w:val="1"/>
        </w:numPr>
        <w:spacing w:after="60"/>
      </w:pPr>
      <w:r>
        <w:t xml:space="preserve">Assisted with health education for chronic care patients.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nursing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Clinical placements CV section example</dc:title>
  <dc:creator>CV Hub (cvhub.co.za)</dc:creator>
  <dcterms:created xsi:type="dcterms:W3CDTF">2026-10-16T06:58:51Z</dcterms:created>
</cp:coreProperties>
</file>