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Confident and friendly entry-level candidate applying for brand promoter roles. Comfortable approaching customers, speaking clearly, and working long shifts on my feet. Known for being reliable and well-presented, with strong communication in [languages]. Available for weekends and willing to travel to stores in [areas].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mot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Promoter CV personal profile (no experience)</dc:title>
  <dc:creator>CV Hub (cvhub.co.za)</dc:creator>
  <dcterms:created xsi:type="dcterms:W3CDTF">2026-11-03T20:01:00Z</dcterms:created>
</cp:coreProperties>
</file>